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8FF0E0" w14:textId="77777777" w:rsidR="00350E21" w:rsidRPr="00892F11" w:rsidRDefault="00350E21" w:rsidP="00350E21">
      <w:pPr>
        <w:jc w:val="center"/>
        <w:rPr>
          <w:sz w:val="24"/>
          <w:szCs w:val="24"/>
        </w:rPr>
      </w:pPr>
      <w:r w:rsidRPr="00892F11">
        <w:rPr>
          <w:rFonts w:hint="eastAsia"/>
          <w:sz w:val="24"/>
          <w:szCs w:val="24"/>
        </w:rPr>
        <w:t>虚拟仿真实验登录流程</w:t>
      </w:r>
    </w:p>
    <w:p w14:paraId="2418A2B5" w14:textId="77777777" w:rsidR="00350E21" w:rsidRPr="00892F11" w:rsidRDefault="00350E21">
      <w:pPr>
        <w:rPr>
          <w:sz w:val="24"/>
          <w:szCs w:val="24"/>
        </w:rPr>
      </w:pPr>
      <w:r w:rsidRPr="00892F11">
        <w:rPr>
          <w:rFonts w:hint="eastAsia"/>
          <w:sz w:val="24"/>
          <w:szCs w:val="24"/>
        </w:rPr>
        <w:t>实验名称：基于肺部</w:t>
      </w:r>
      <w:r w:rsidRPr="00892F11">
        <w:rPr>
          <w:rFonts w:hint="eastAsia"/>
          <w:sz w:val="24"/>
          <w:szCs w:val="24"/>
        </w:rPr>
        <w:t>COVID-19</w:t>
      </w:r>
      <w:r w:rsidRPr="00892F11">
        <w:rPr>
          <w:rFonts w:hint="eastAsia"/>
          <w:sz w:val="24"/>
          <w:szCs w:val="24"/>
        </w:rPr>
        <w:t>感染症候群的临床诊断路径整合分析实验</w:t>
      </w:r>
    </w:p>
    <w:p w14:paraId="6026D1B8" w14:textId="77777777" w:rsidR="00350E21" w:rsidRPr="00892F11" w:rsidRDefault="00350E21">
      <w:pPr>
        <w:rPr>
          <w:sz w:val="24"/>
          <w:szCs w:val="24"/>
        </w:rPr>
      </w:pPr>
    </w:p>
    <w:p w14:paraId="4C486320" w14:textId="77777777" w:rsidR="003023FA" w:rsidRPr="00892F11" w:rsidRDefault="00350E21" w:rsidP="00350E21">
      <w:pPr>
        <w:rPr>
          <w:sz w:val="24"/>
          <w:szCs w:val="24"/>
        </w:rPr>
      </w:pPr>
      <w:r w:rsidRPr="00892F11">
        <w:rPr>
          <w:rFonts w:hint="eastAsia"/>
          <w:sz w:val="24"/>
          <w:szCs w:val="24"/>
        </w:rPr>
        <w:t xml:space="preserve">1. </w:t>
      </w:r>
      <w:proofErr w:type="gramStart"/>
      <w:r w:rsidR="002C347B" w:rsidRPr="00892F11">
        <w:rPr>
          <w:rFonts w:hint="eastAsia"/>
          <w:sz w:val="24"/>
          <w:szCs w:val="24"/>
        </w:rPr>
        <w:t>使用谷歌浏览器</w:t>
      </w:r>
      <w:proofErr w:type="gramEnd"/>
      <w:r w:rsidR="002C347B" w:rsidRPr="00892F11">
        <w:rPr>
          <w:rFonts w:hint="eastAsia"/>
          <w:sz w:val="24"/>
          <w:szCs w:val="24"/>
        </w:rPr>
        <w:t>或</w:t>
      </w:r>
      <w:r w:rsidR="002C347B" w:rsidRPr="00892F11">
        <w:rPr>
          <w:rFonts w:hint="eastAsia"/>
          <w:sz w:val="24"/>
          <w:szCs w:val="24"/>
        </w:rPr>
        <w:t>360</w:t>
      </w:r>
      <w:proofErr w:type="gramStart"/>
      <w:r w:rsidR="002C347B" w:rsidRPr="00892F11">
        <w:rPr>
          <w:rFonts w:hint="eastAsia"/>
          <w:sz w:val="24"/>
          <w:szCs w:val="24"/>
        </w:rPr>
        <w:t>极</w:t>
      </w:r>
      <w:proofErr w:type="gramEnd"/>
      <w:r w:rsidR="002C347B" w:rsidRPr="00892F11">
        <w:rPr>
          <w:rFonts w:hint="eastAsia"/>
          <w:sz w:val="24"/>
          <w:szCs w:val="24"/>
        </w:rPr>
        <w:t>速浏览器“极速模式”，</w:t>
      </w:r>
      <w:r w:rsidRPr="00892F11">
        <w:rPr>
          <w:rFonts w:hint="eastAsia"/>
          <w:sz w:val="24"/>
          <w:szCs w:val="24"/>
        </w:rPr>
        <w:t>登录潍坊医学院医学检验学院网站</w:t>
      </w:r>
      <w:hyperlink r:id="rId5" w:history="1">
        <w:r w:rsidRPr="00892F11">
          <w:rPr>
            <w:rStyle w:val="a4"/>
            <w:sz w:val="24"/>
            <w:szCs w:val="24"/>
          </w:rPr>
          <w:t>http://jyxy.wfmc.edu.cn/</w:t>
        </w:r>
      </w:hyperlink>
    </w:p>
    <w:p w14:paraId="100F8FF4" w14:textId="77777777" w:rsidR="002C347B" w:rsidRPr="00892F11" w:rsidRDefault="00892F11" w:rsidP="00350E21">
      <w:pPr>
        <w:rPr>
          <w:sz w:val="24"/>
          <w:szCs w:val="24"/>
        </w:rPr>
      </w:pPr>
      <w:r w:rsidRPr="00892F11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D68124" wp14:editId="3324F029">
                <wp:simplePos x="0" y="0"/>
                <wp:positionH relativeFrom="column">
                  <wp:posOffset>3771900</wp:posOffset>
                </wp:positionH>
                <wp:positionV relativeFrom="paragraph">
                  <wp:posOffset>95250</wp:posOffset>
                </wp:positionV>
                <wp:extent cx="619125" cy="619125"/>
                <wp:effectExtent l="0" t="0" r="28575" b="28575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6191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4E40E" w14:textId="77777777" w:rsidR="00892F11" w:rsidRDefault="00892F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A917D04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97pt;margin-top:7.5pt;width:48.75pt;height:4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29kLgIAAB4EAAAOAAAAZHJzL2Uyb0RvYy54bWysU0uO2zAM3RfoHQTtG3+QzMeIM5hmmqLA&#10;9ANMewBZlmOhkuhKSuzpATo36Kqb7nuunKOU7MkE7a6oFgIpUo/kI7m8GrQie2GdBFPSbJZSIgyH&#10;WpptST993Ly4oMR5ZmqmwIiS3gtHr1bPny37rhA5tKBqYQmCGFf0XUlb77siSRxvhWZuBp0waGzA&#10;auZRtduktqxHdK2SPE3Pkh5s3Vngwjl8vRmNdBXxm0Zw/75pnPBElRRz8/G28a7CnayWrNha1rWS&#10;T2mwf8hCM2kw6BHqhnlGdlb+BaUlt+Cg8TMOOoGmkVzEGrCaLP2jmruWdSLWguS47kiT+3+w/N3+&#10;gyWyLmmenVNimMYmHb4/HH78Ovz8RvJAUN+5Av3uOvT0w0sYsNGxWNfdAv/siIF1y8xWXFsLfStY&#10;jQlm4Wdy8nXEcQGk6t9CjXHYzkMEGhqrA3vIB0F0bNT9sTli8ITj41l2meULSjiaJjlEYMXj5846&#10;/1qAJkEoqcXeR3C2v3V+dH10CbEMbKRS+M4KZUiPBCzmaTrWBUrWwRqMzm6rtbJkz3CENpsUTywN&#10;LaduWnocZCV1SS+CzzRagY1Xpo5hPJNqlDFrZSZ6AiMjN36oBnQMnFVQ3yNRFsaBxQVDoQX7lZIe&#10;h7Wk7suOWUGJemOQ7MtsPg/THZX54jxHxZ5aqlMLMxyhSuopGcW1jxsxsnKNTWlkJOwpkylXHMJI&#10;+bQwYcpP9ej1tNar3wAAAP//AwBQSwMEFAAGAAgAAAAhALRo3qvgAAAACgEAAA8AAABkcnMvZG93&#10;bnJldi54bWxMjzFPwzAQhXck/oN1SGzUSUUqEuJUFVIZkDqQMoTNjY8kwj5HsdMGfj3HBNPp7j29&#10;+165XZwVZ5zC4ElBukpAILXeDNQpeDvu7x5AhKjJaOsJFXxhgG11fVXqwvgLveK5jp3gEAqFVtDH&#10;OBZShrZHp8PKj0isffjJ6cjr1Ekz6QuHOyvXSbKRTg/EH3o94lOP7Wc9OwXN/pB9j/K5OTQ12oHm&#10;7j1/2Sl1e7PsHkFEXOKfGX7xGR0qZjr5mUwQVkGW33OXyELGkw2bPM1AnPiQrjOQVSn/V6h+AAAA&#10;//8DAFBLAQItABQABgAIAAAAIQC2gziS/gAAAOEBAAATAAAAAAAAAAAAAAAAAAAAAABbQ29udGVu&#10;dF9UeXBlc10ueG1sUEsBAi0AFAAGAAgAAAAhADj9If/WAAAAlAEAAAsAAAAAAAAAAAAAAAAALwEA&#10;AF9yZWxzLy5yZWxzUEsBAi0AFAAGAAgAAAAhAIqPb2QuAgAAHgQAAA4AAAAAAAAAAAAAAAAALgIA&#10;AGRycy9lMm9Eb2MueG1sUEsBAi0AFAAGAAgAAAAhALRo3qvgAAAACgEAAA8AAAAAAAAAAAAAAAAA&#10;iAQAAGRycy9kb3ducmV2LnhtbFBLBQYAAAAABAAEAPMAAACVBQAAAAA=&#10;" filled="f" strokecolor="red" strokeweight="2pt">
                <v:textbox>
                  <w:txbxContent>
                    <w:p w:rsidR="00892F11" w:rsidRDefault="00892F11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92F11">
        <w:rPr>
          <w:noProof/>
          <w:sz w:val="24"/>
          <w:szCs w:val="24"/>
        </w:rPr>
        <w:drawing>
          <wp:inline distT="0" distB="0" distL="0" distR="0" wp14:anchorId="2B1E2392" wp14:editId="3E47673D">
            <wp:extent cx="5274310" cy="29667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24880" w14:textId="77777777" w:rsidR="00350E21" w:rsidRPr="00892F11" w:rsidRDefault="00350E21" w:rsidP="00350E21">
      <w:pPr>
        <w:rPr>
          <w:sz w:val="24"/>
          <w:szCs w:val="24"/>
        </w:rPr>
      </w:pPr>
      <w:r w:rsidRPr="00892F11">
        <w:rPr>
          <w:rFonts w:hint="eastAsia"/>
          <w:sz w:val="24"/>
          <w:szCs w:val="24"/>
        </w:rPr>
        <w:t>2.</w:t>
      </w:r>
      <w:r w:rsidRPr="00892F11">
        <w:rPr>
          <w:sz w:val="24"/>
          <w:szCs w:val="24"/>
        </w:rPr>
        <w:t xml:space="preserve"> </w:t>
      </w:r>
      <w:r w:rsidRPr="00892F11">
        <w:rPr>
          <w:rFonts w:hint="eastAsia"/>
          <w:sz w:val="24"/>
          <w:szCs w:val="24"/>
        </w:rPr>
        <w:t>点击左下角“</w:t>
      </w:r>
      <w:r w:rsidRPr="00892F11">
        <w:rPr>
          <w:rFonts w:hint="eastAsia"/>
          <w:sz w:val="24"/>
          <w:szCs w:val="24"/>
        </w:rPr>
        <w:t>3</w:t>
      </w:r>
      <w:r w:rsidRPr="00892F11">
        <w:rPr>
          <w:sz w:val="24"/>
          <w:szCs w:val="24"/>
        </w:rPr>
        <w:t>D</w:t>
      </w:r>
      <w:r w:rsidRPr="00892F11">
        <w:rPr>
          <w:rFonts w:hint="eastAsia"/>
          <w:sz w:val="24"/>
          <w:szCs w:val="24"/>
        </w:rPr>
        <w:t>虚拟实验平台”</w:t>
      </w:r>
    </w:p>
    <w:p w14:paraId="18742D92" w14:textId="77777777" w:rsidR="00350E21" w:rsidRPr="00892F11" w:rsidRDefault="00350E21" w:rsidP="00350E21">
      <w:pPr>
        <w:rPr>
          <w:sz w:val="24"/>
          <w:szCs w:val="24"/>
        </w:rPr>
      </w:pPr>
      <w:r w:rsidRPr="00892F11">
        <w:rPr>
          <w:noProof/>
          <w:sz w:val="24"/>
          <w:szCs w:val="24"/>
        </w:rPr>
        <w:drawing>
          <wp:inline distT="0" distB="0" distL="0" distR="0" wp14:anchorId="545068C6" wp14:editId="2BD05710">
            <wp:extent cx="5274310" cy="40684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4F010" w14:textId="2A1343D3" w:rsidR="003D4B10" w:rsidRPr="00892F11" w:rsidRDefault="003D4B10" w:rsidP="00350E21">
      <w:pPr>
        <w:rPr>
          <w:sz w:val="24"/>
          <w:szCs w:val="24"/>
        </w:rPr>
      </w:pPr>
      <w:r w:rsidRPr="00892F11">
        <w:rPr>
          <w:rFonts w:hint="eastAsia"/>
          <w:sz w:val="24"/>
          <w:szCs w:val="24"/>
        </w:rPr>
        <w:t>3.</w:t>
      </w:r>
      <w:r w:rsidRPr="00892F11">
        <w:rPr>
          <w:sz w:val="24"/>
          <w:szCs w:val="24"/>
        </w:rPr>
        <w:t xml:space="preserve"> </w:t>
      </w:r>
      <w:r w:rsidRPr="00892F11">
        <w:rPr>
          <w:rFonts w:hint="eastAsia"/>
          <w:sz w:val="24"/>
          <w:szCs w:val="24"/>
        </w:rPr>
        <w:t>输入账号和密码，账号：</w:t>
      </w:r>
      <w:r w:rsidR="00782CC7">
        <w:rPr>
          <w:rFonts w:hint="eastAsia"/>
          <w:sz w:val="24"/>
          <w:szCs w:val="24"/>
        </w:rPr>
        <w:t>学号</w:t>
      </w:r>
      <w:r w:rsidRPr="00892F11">
        <w:rPr>
          <w:rFonts w:hint="eastAsia"/>
          <w:sz w:val="24"/>
          <w:szCs w:val="24"/>
        </w:rPr>
        <w:t>，密码：</w:t>
      </w:r>
      <w:r w:rsidR="00782CC7">
        <w:rPr>
          <w:rFonts w:hint="eastAsia"/>
          <w:sz w:val="24"/>
          <w:szCs w:val="24"/>
        </w:rPr>
        <w:t>学号</w:t>
      </w:r>
      <w:r w:rsidRPr="00892F11">
        <w:rPr>
          <w:rFonts w:hint="eastAsia"/>
          <w:sz w:val="24"/>
          <w:szCs w:val="24"/>
        </w:rPr>
        <w:t>。</w:t>
      </w:r>
    </w:p>
    <w:p w14:paraId="247A6E3B" w14:textId="77777777" w:rsidR="003D4B10" w:rsidRPr="00892F11" w:rsidRDefault="003D4B10" w:rsidP="00350E21">
      <w:pPr>
        <w:rPr>
          <w:sz w:val="24"/>
          <w:szCs w:val="24"/>
        </w:rPr>
      </w:pPr>
      <w:r w:rsidRPr="00892F11">
        <w:rPr>
          <w:noProof/>
          <w:sz w:val="24"/>
          <w:szCs w:val="24"/>
        </w:rPr>
        <w:lastRenderedPageBreak/>
        <w:drawing>
          <wp:inline distT="0" distB="0" distL="0" distR="0" wp14:anchorId="72A8C033" wp14:editId="4EE257FE">
            <wp:extent cx="5274310" cy="23120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38DCD" w14:textId="77777777" w:rsidR="00350E21" w:rsidRPr="00892F11" w:rsidRDefault="003D4B10" w:rsidP="00350E21">
      <w:pPr>
        <w:rPr>
          <w:sz w:val="24"/>
          <w:szCs w:val="24"/>
        </w:rPr>
      </w:pPr>
      <w:r w:rsidRPr="00892F11">
        <w:rPr>
          <w:rFonts w:hint="eastAsia"/>
          <w:sz w:val="24"/>
          <w:szCs w:val="24"/>
        </w:rPr>
        <w:t>4.</w:t>
      </w:r>
      <w:r w:rsidRPr="00892F11">
        <w:rPr>
          <w:sz w:val="24"/>
          <w:szCs w:val="24"/>
        </w:rPr>
        <w:t xml:space="preserve"> </w:t>
      </w:r>
      <w:r w:rsidRPr="00892F11">
        <w:rPr>
          <w:rFonts w:hint="eastAsia"/>
          <w:sz w:val="24"/>
          <w:szCs w:val="24"/>
        </w:rPr>
        <w:t>点击“进入系统”。</w:t>
      </w:r>
    </w:p>
    <w:p w14:paraId="3FC3A613" w14:textId="77777777" w:rsidR="00350E21" w:rsidRPr="00892F11" w:rsidRDefault="00350E21" w:rsidP="00350E21">
      <w:pPr>
        <w:rPr>
          <w:sz w:val="24"/>
          <w:szCs w:val="24"/>
        </w:rPr>
      </w:pPr>
      <w:r w:rsidRPr="00892F11">
        <w:rPr>
          <w:noProof/>
          <w:sz w:val="24"/>
          <w:szCs w:val="24"/>
        </w:rPr>
        <w:drawing>
          <wp:inline distT="0" distB="0" distL="0" distR="0" wp14:anchorId="5C5681AA" wp14:editId="7DB94127">
            <wp:extent cx="5274310" cy="25031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6EE02" w14:textId="77777777" w:rsidR="003D4B10" w:rsidRPr="00892F11" w:rsidRDefault="003D4B10" w:rsidP="00350E21">
      <w:pPr>
        <w:rPr>
          <w:sz w:val="24"/>
          <w:szCs w:val="24"/>
        </w:rPr>
      </w:pPr>
      <w:r w:rsidRPr="00892F11">
        <w:rPr>
          <w:rFonts w:hint="eastAsia"/>
          <w:sz w:val="24"/>
          <w:szCs w:val="24"/>
        </w:rPr>
        <w:t>5.</w:t>
      </w:r>
      <w:r w:rsidRPr="00892F11">
        <w:rPr>
          <w:sz w:val="24"/>
          <w:szCs w:val="24"/>
        </w:rPr>
        <w:t xml:space="preserve"> </w:t>
      </w:r>
      <w:r w:rsidR="00F20529" w:rsidRPr="00892F11">
        <w:rPr>
          <w:rFonts w:hint="eastAsia"/>
          <w:sz w:val="24"/>
          <w:szCs w:val="24"/>
        </w:rPr>
        <w:t>点击“临床分子生物学检验”。</w:t>
      </w:r>
    </w:p>
    <w:p w14:paraId="1DA5AB07" w14:textId="77777777" w:rsidR="003D4B10" w:rsidRPr="00892F11" w:rsidRDefault="00F20529" w:rsidP="00350E21">
      <w:pPr>
        <w:rPr>
          <w:sz w:val="24"/>
          <w:szCs w:val="24"/>
        </w:rPr>
      </w:pPr>
      <w:r w:rsidRPr="00892F11">
        <w:rPr>
          <w:noProof/>
          <w:sz w:val="24"/>
          <w:szCs w:val="24"/>
        </w:rPr>
        <w:drawing>
          <wp:inline distT="0" distB="0" distL="0" distR="0" wp14:anchorId="470572AC" wp14:editId="370D13EA">
            <wp:extent cx="5274310" cy="34493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EFF62" w14:textId="77777777" w:rsidR="00F20529" w:rsidRPr="00892F11" w:rsidRDefault="002C347B" w:rsidP="00350E21">
      <w:pPr>
        <w:rPr>
          <w:sz w:val="24"/>
          <w:szCs w:val="24"/>
        </w:rPr>
      </w:pPr>
      <w:r w:rsidRPr="00892F11">
        <w:rPr>
          <w:rFonts w:hint="eastAsia"/>
          <w:sz w:val="24"/>
          <w:szCs w:val="24"/>
        </w:rPr>
        <w:lastRenderedPageBreak/>
        <w:t>6.</w:t>
      </w:r>
      <w:r w:rsidRPr="00892F11">
        <w:rPr>
          <w:sz w:val="24"/>
          <w:szCs w:val="24"/>
        </w:rPr>
        <w:t xml:space="preserve"> </w:t>
      </w:r>
      <w:r w:rsidRPr="00892F11">
        <w:rPr>
          <w:rFonts w:hint="eastAsia"/>
          <w:sz w:val="24"/>
          <w:szCs w:val="24"/>
        </w:rPr>
        <w:t>点击“基于肺部</w:t>
      </w:r>
      <w:r w:rsidRPr="00892F11">
        <w:rPr>
          <w:rFonts w:hint="eastAsia"/>
          <w:sz w:val="24"/>
          <w:szCs w:val="24"/>
        </w:rPr>
        <w:t>COVID-19</w:t>
      </w:r>
      <w:r w:rsidRPr="00892F11">
        <w:rPr>
          <w:rFonts w:hint="eastAsia"/>
          <w:sz w:val="24"/>
          <w:szCs w:val="24"/>
        </w:rPr>
        <w:t>感染症候群的临床诊断路径整合分析实验”。</w:t>
      </w:r>
    </w:p>
    <w:p w14:paraId="29B85C9F" w14:textId="77777777" w:rsidR="00F20529" w:rsidRPr="00892F11" w:rsidRDefault="00F20529" w:rsidP="00350E21">
      <w:pPr>
        <w:rPr>
          <w:sz w:val="24"/>
          <w:szCs w:val="24"/>
        </w:rPr>
      </w:pPr>
      <w:r w:rsidRPr="00892F11">
        <w:rPr>
          <w:noProof/>
          <w:sz w:val="24"/>
          <w:szCs w:val="24"/>
        </w:rPr>
        <w:drawing>
          <wp:inline distT="0" distB="0" distL="0" distR="0" wp14:anchorId="0BC1D346" wp14:editId="25D2E10C">
            <wp:extent cx="5274310" cy="26676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609B8" w14:textId="77777777" w:rsidR="00F20529" w:rsidRPr="00892F11" w:rsidRDefault="002C347B" w:rsidP="00350E21">
      <w:pPr>
        <w:rPr>
          <w:sz w:val="24"/>
          <w:szCs w:val="24"/>
        </w:rPr>
      </w:pPr>
      <w:r w:rsidRPr="00892F11">
        <w:rPr>
          <w:rFonts w:hint="eastAsia"/>
          <w:sz w:val="24"/>
          <w:szCs w:val="24"/>
        </w:rPr>
        <w:t>7.</w:t>
      </w:r>
      <w:r w:rsidRPr="00892F11">
        <w:rPr>
          <w:sz w:val="24"/>
          <w:szCs w:val="24"/>
        </w:rPr>
        <w:t xml:space="preserve"> </w:t>
      </w:r>
      <w:r w:rsidRPr="00892F11">
        <w:rPr>
          <w:rFonts w:hint="eastAsia"/>
          <w:sz w:val="24"/>
          <w:szCs w:val="24"/>
        </w:rPr>
        <w:t>点击“虚拟实验”。</w:t>
      </w:r>
    </w:p>
    <w:p w14:paraId="686F9608" w14:textId="77777777" w:rsidR="00F20529" w:rsidRPr="00892F11" w:rsidRDefault="00F20529" w:rsidP="00350E21">
      <w:pPr>
        <w:rPr>
          <w:sz w:val="24"/>
          <w:szCs w:val="24"/>
        </w:rPr>
      </w:pPr>
      <w:r w:rsidRPr="00892F11">
        <w:rPr>
          <w:noProof/>
          <w:sz w:val="24"/>
          <w:szCs w:val="24"/>
        </w:rPr>
        <w:drawing>
          <wp:inline distT="0" distB="0" distL="0" distR="0" wp14:anchorId="2610612D" wp14:editId="5D6CD0B1">
            <wp:extent cx="5274310" cy="44411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BA7F8" w14:textId="77777777" w:rsidR="00F20529" w:rsidRPr="00892F11" w:rsidRDefault="002C347B" w:rsidP="00350E21">
      <w:pPr>
        <w:rPr>
          <w:sz w:val="24"/>
          <w:szCs w:val="24"/>
        </w:rPr>
      </w:pPr>
      <w:r w:rsidRPr="00892F11">
        <w:rPr>
          <w:rFonts w:hint="eastAsia"/>
          <w:sz w:val="24"/>
          <w:szCs w:val="24"/>
        </w:rPr>
        <w:t>8.</w:t>
      </w:r>
      <w:r w:rsidRPr="00892F11">
        <w:rPr>
          <w:sz w:val="24"/>
          <w:szCs w:val="24"/>
        </w:rPr>
        <w:t xml:space="preserve"> </w:t>
      </w:r>
      <w:r w:rsidRPr="00892F11">
        <w:rPr>
          <w:rFonts w:hint="eastAsia"/>
          <w:sz w:val="24"/>
          <w:szCs w:val="24"/>
        </w:rPr>
        <w:t>点击“进入”。</w:t>
      </w:r>
    </w:p>
    <w:p w14:paraId="54C7A09F" w14:textId="77777777" w:rsidR="00F20529" w:rsidRPr="00892F11" w:rsidRDefault="00F20529" w:rsidP="00350E21">
      <w:pPr>
        <w:rPr>
          <w:sz w:val="24"/>
          <w:szCs w:val="24"/>
        </w:rPr>
      </w:pPr>
      <w:r w:rsidRPr="00892F11">
        <w:rPr>
          <w:noProof/>
          <w:sz w:val="24"/>
          <w:szCs w:val="24"/>
        </w:rPr>
        <w:lastRenderedPageBreak/>
        <w:drawing>
          <wp:inline distT="0" distB="0" distL="0" distR="0" wp14:anchorId="328EEBDF" wp14:editId="2FFB8E1F">
            <wp:extent cx="5274310" cy="30079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9D133" w14:textId="77777777" w:rsidR="002C347B" w:rsidRPr="00892F11" w:rsidRDefault="002C347B" w:rsidP="002C347B">
      <w:pPr>
        <w:rPr>
          <w:sz w:val="24"/>
          <w:szCs w:val="24"/>
        </w:rPr>
      </w:pPr>
      <w:r w:rsidRPr="00892F11">
        <w:rPr>
          <w:rFonts w:hint="eastAsia"/>
          <w:sz w:val="24"/>
          <w:szCs w:val="24"/>
        </w:rPr>
        <w:t>9.</w:t>
      </w:r>
      <w:r w:rsidRPr="00892F11">
        <w:rPr>
          <w:sz w:val="24"/>
          <w:szCs w:val="24"/>
        </w:rPr>
        <w:t xml:space="preserve"> </w:t>
      </w:r>
      <w:r w:rsidRPr="00892F11">
        <w:rPr>
          <w:rFonts w:hint="eastAsia"/>
          <w:sz w:val="24"/>
          <w:szCs w:val="24"/>
        </w:rPr>
        <w:t>点击“引导”，后续按照引导目录进行操作练习。</w:t>
      </w:r>
    </w:p>
    <w:p w14:paraId="3B8B5869" w14:textId="77777777" w:rsidR="00F20529" w:rsidRPr="00892F11" w:rsidRDefault="00F20529" w:rsidP="00350E21">
      <w:pPr>
        <w:rPr>
          <w:sz w:val="24"/>
          <w:szCs w:val="24"/>
        </w:rPr>
      </w:pPr>
      <w:r w:rsidRPr="00892F11">
        <w:rPr>
          <w:noProof/>
          <w:sz w:val="24"/>
          <w:szCs w:val="24"/>
        </w:rPr>
        <w:drawing>
          <wp:inline distT="0" distB="0" distL="0" distR="0" wp14:anchorId="6088195F" wp14:editId="604230BE">
            <wp:extent cx="5274310" cy="29667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878A" w14:textId="10B5AEC2" w:rsidR="00F20529" w:rsidRPr="00892F11" w:rsidRDefault="00261E33" w:rsidP="00350E2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10.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点击“考核”，进入考核</w:t>
      </w:r>
      <w:r w:rsidR="00220F00">
        <w:rPr>
          <w:rFonts w:hint="eastAsia"/>
          <w:sz w:val="24"/>
          <w:szCs w:val="24"/>
        </w:rPr>
        <w:t>界面</w:t>
      </w:r>
      <w:r>
        <w:rPr>
          <w:rFonts w:hint="eastAsia"/>
          <w:sz w:val="24"/>
          <w:szCs w:val="24"/>
        </w:rPr>
        <w:t>，</w:t>
      </w:r>
      <w:r w:rsidR="00220F00">
        <w:rPr>
          <w:rFonts w:hint="eastAsia"/>
          <w:sz w:val="24"/>
          <w:szCs w:val="24"/>
        </w:rPr>
        <w:t>结束后可查询考试成绩。</w:t>
      </w:r>
      <w:bookmarkStart w:id="0" w:name="_GoBack"/>
      <w:bookmarkEnd w:id="0"/>
    </w:p>
    <w:p w14:paraId="7A1B9956" w14:textId="77777777" w:rsidR="00F20529" w:rsidRPr="00892F11" w:rsidRDefault="00F20529" w:rsidP="00350E21">
      <w:pPr>
        <w:rPr>
          <w:sz w:val="24"/>
          <w:szCs w:val="24"/>
        </w:rPr>
      </w:pPr>
    </w:p>
    <w:sectPr w:rsidR="00F20529" w:rsidRPr="00892F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912D0"/>
    <w:multiLevelType w:val="hybridMultilevel"/>
    <w:tmpl w:val="EF121496"/>
    <w:lvl w:ilvl="0" w:tplc="018EE4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C92726B"/>
    <w:multiLevelType w:val="hybridMultilevel"/>
    <w:tmpl w:val="91C6F998"/>
    <w:lvl w:ilvl="0" w:tplc="5908F4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E21"/>
    <w:rsid w:val="00220F00"/>
    <w:rsid w:val="00261E33"/>
    <w:rsid w:val="002C347B"/>
    <w:rsid w:val="003023FA"/>
    <w:rsid w:val="00350E21"/>
    <w:rsid w:val="003D4B10"/>
    <w:rsid w:val="00782CC7"/>
    <w:rsid w:val="00892F11"/>
    <w:rsid w:val="00F2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30097"/>
  <w15:chartTrackingRefBased/>
  <w15:docId w15:val="{F5C1A417-A2BD-4576-B91D-40F3FE539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E2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350E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jyxy.wfmc.edu.cn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4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</dc:creator>
  <cp:keywords/>
  <dc:description/>
  <cp:lastModifiedBy>lm</cp:lastModifiedBy>
  <cp:revision>4</cp:revision>
  <dcterms:created xsi:type="dcterms:W3CDTF">2021-04-28T07:43:00Z</dcterms:created>
  <dcterms:modified xsi:type="dcterms:W3CDTF">2021-05-24T07:50:00Z</dcterms:modified>
</cp:coreProperties>
</file>